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573"/>
        <w:jc w:val="right"/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２７</w:t>
      </w:r>
      <w:r>
        <w:rPr/>
        <w:t>年</w:t>
        <w:tab/>
      </w:r>
      <w:r>
        <w:rPr>
          <w:spacing w:val="4"/>
        </w:rPr>
        <w:t>９</w:t>
      </w:r>
      <w:r>
        <w:rPr/>
        <w:t>月</w:t>
      </w:r>
      <w:r>
        <w:rPr>
          <w:spacing w:val="3"/>
        </w:rPr>
        <w:t>１０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772" w:right="0" w:firstLine="0"/>
        <w:jc w:val="left"/>
        <w:rPr>
          <w:sz w:val="32"/>
        </w:rPr>
      </w:pPr>
      <w:r>
        <w:rPr>
          <w:sz w:val="32"/>
        </w:rPr>
        <w:t>２６年産りんごの販売価格（２７年８月・年間）について</w:t>
      </w:r>
    </w:p>
    <w:p>
      <w:pPr>
        <w:pStyle w:val="BodyText"/>
        <w:spacing w:before="6"/>
        <w:rPr>
          <w:sz w:val="39"/>
        </w:rPr>
      </w:pPr>
    </w:p>
    <w:p>
      <w:pPr>
        <w:pStyle w:val="BodyText"/>
        <w:tabs>
          <w:tab w:pos="592" w:val="left" w:leader="none"/>
        </w:tabs>
        <w:ind w:left="112"/>
      </w:pPr>
      <w:r>
        <w:rPr/>
        <w:t>１</w:t>
        <w:tab/>
        <w:t>産地市場価格</w:t>
      </w:r>
    </w:p>
    <w:p>
      <w:pPr>
        <w:pStyle w:val="BodyText"/>
        <w:spacing w:line="268" w:lineRule="auto" w:before="38"/>
        <w:ind w:left="352" w:right="213" w:firstLine="117"/>
        <w:jc w:val="center"/>
      </w:pPr>
      <w:r>
        <w:rPr/>
        <w:t>26</w:t>
      </w:r>
      <w:r>
        <w:rPr>
          <w:spacing w:val="-7"/>
        </w:rPr>
        <w:t> 年産は、出回りはじめの </w:t>
      </w:r>
      <w:r>
        <w:rPr/>
        <w:t>9</w:t>
      </w:r>
      <w:r>
        <w:rPr>
          <w:spacing w:val="-5"/>
        </w:rPr>
        <w:t> 月は入荷量が多かったことから、価格は平年を下回った  </w:t>
      </w:r>
      <w:r>
        <w:rPr>
          <w:spacing w:val="-27"/>
        </w:rPr>
        <w:t>が、</w:t>
      </w:r>
      <w:r>
        <w:rPr/>
        <w:t>10</w:t>
      </w:r>
      <w:r>
        <w:rPr>
          <w:spacing w:val="-13"/>
        </w:rPr>
        <w:t> 月には、品質が良好で、輸出向けなど引き合いが強かったことから高値となった。</w:t>
      </w:r>
      <w:r>
        <w:rPr/>
        <w:t>その後、入荷量が増え、価格は下がったものの、月を追うごとに高値傾向で推移した。</w:t>
      </w:r>
      <w:r>
        <w:rPr>
          <w:spacing w:val="-4"/>
        </w:rPr>
        <w:t>累計では </w:t>
      </w:r>
      <w:r>
        <w:rPr/>
        <w:t>1kg</w:t>
      </w:r>
      <w:r>
        <w:rPr>
          <w:spacing w:val="-8"/>
        </w:rPr>
        <w:t> 当たり </w:t>
      </w:r>
      <w:r>
        <w:rPr/>
        <w:t>180</w:t>
      </w:r>
      <w:r>
        <w:rPr>
          <w:spacing w:val="-9"/>
        </w:rPr>
        <w:t> 円で、前年対比 </w:t>
      </w:r>
      <w:r>
        <w:rPr/>
        <w:t>94％</w:t>
      </w:r>
      <w:r>
        <w:rPr>
          <w:spacing w:val="-16"/>
        </w:rPr>
        <w:t>、前 </w:t>
      </w:r>
      <w:r>
        <w:rPr/>
        <w:t>3</w:t>
      </w:r>
      <w:r>
        <w:rPr>
          <w:spacing w:val="-6"/>
        </w:rPr>
        <w:t> か年平均対比 </w:t>
      </w:r>
      <w:r>
        <w:rPr/>
        <w:t>95％</w:t>
      </w:r>
      <w:r>
        <w:rPr>
          <w:spacing w:val="-16"/>
        </w:rPr>
        <w:t>、前 </w:t>
      </w:r>
      <w:r>
        <w:rPr/>
        <w:t>5</w:t>
      </w:r>
      <w:r>
        <w:rPr>
          <w:spacing w:val="-4"/>
        </w:rPr>
        <w:t> か年中庸</w:t>
      </w:r>
    </w:p>
    <w:p>
      <w:pPr>
        <w:pStyle w:val="BodyText"/>
        <w:spacing w:line="321" w:lineRule="exact" w:after="12"/>
        <w:ind w:left="352"/>
      </w:pPr>
      <w:r>
        <w:rPr/>
        <w:t>3 か年平均対比 103％であった。</w:t>
      </w:r>
    </w:p>
    <w:p>
      <w:pPr>
        <w:pStyle w:val="BodyText"/>
        <w:spacing w:line="20" w:lineRule="exact"/>
        <w:ind w:left="9746"/>
        <w:rPr>
          <w:sz w:val="2"/>
        </w:rPr>
      </w:pPr>
      <w:r>
        <w:rPr>
          <w:sz w:val="2"/>
        </w:rPr>
        <w:pict>
          <v:group style="width:.15pt;height:.15pt;mso-position-horizontal-relative:char;mso-position-vertical-relative:line" coordorigin="0,0" coordsize="3,3">
            <v:rect style="position:absolute;left:0;top:0;width:3;height:3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spacing w:line="255" w:lineRule="exact" w:before="0"/>
        <w:ind w:left="5599" w:right="0" w:firstLine="0"/>
        <w:jc w:val="left"/>
        <w:rPr>
          <w:sz w:val="20"/>
        </w:rPr>
      </w:pPr>
      <w:r>
        <w:rPr/>
        <w:pict>
          <v:rect style="position:absolute;margin-left:538.319946pt;margin-top:12.80002pt;width:.12pt;height:.24002pt;mso-position-horizontal-relative:page;mso-position-vertical-relative:paragraph;z-index:1096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26.60004pt;width:.12pt;height:.23999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39.68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52.880009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65.959999pt;width:.12pt;height:.24002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>
          <w:spacing w:val="9"/>
          <w:w w:val="72"/>
          <w:sz w:val="20"/>
        </w:rPr>
        <w:t>（単位：円</w:t>
      </w:r>
      <w:r>
        <w:rPr>
          <w:spacing w:val="4"/>
          <w:w w:val="129"/>
          <w:sz w:val="20"/>
        </w:rPr>
        <w:t>/</w:t>
      </w:r>
      <w:r>
        <w:rPr>
          <w:spacing w:val="4"/>
          <w:w w:val="72"/>
          <w:sz w:val="20"/>
        </w:rPr>
        <w:t>k</w:t>
      </w:r>
      <w:r>
        <w:rPr>
          <w:spacing w:val="4"/>
          <w:w w:val="64"/>
          <w:sz w:val="20"/>
        </w:rPr>
        <w:t>g</w:t>
      </w:r>
      <w:r>
        <w:rPr>
          <w:spacing w:val="10"/>
          <w:w w:val="72"/>
          <w:sz w:val="20"/>
        </w:rPr>
        <w:t>、％</w:t>
      </w:r>
      <w:r>
        <w:rPr>
          <w:w w:val="72"/>
          <w:sz w:val="20"/>
        </w:rPr>
        <w:t>）</w:t>
      </w:r>
    </w:p>
    <w:tbl>
      <w:tblPr>
        <w:tblW w:w="0" w:type="auto"/>
        <w:jc w:val="left"/>
        <w:tblInd w:w="3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4"/>
        <w:gridCol w:w="617"/>
        <w:gridCol w:w="617"/>
        <w:gridCol w:w="616"/>
        <w:gridCol w:w="616"/>
        <w:gridCol w:w="617"/>
        <w:gridCol w:w="616"/>
        <w:gridCol w:w="617"/>
        <w:gridCol w:w="613"/>
        <w:gridCol w:w="617"/>
      </w:tblGrid>
      <w:tr>
        <w:trPr>
          <w:trHeight w:val="247" w:hRule="atLeast"/>
        </w:trPr>
        <w:tc>
          <w:tcPr>
            <w:tcW w:w="12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441" w:right="41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区分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37"/>
              <w:rPr>
                <w:sz w:val="20"/>
              </w:rPr>
            </w:pPr>
            <w:r>
              <w:rPr>
                <w:w w:val="70"/>
                <w:sz w:val="20"/>
              </w:rPr>
              <w:t>９月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60"/>
              <w:rPr>
                <w:sz w:val="20"/>
              </w:rPr>
            </w:pPr>
            <w:r>
              <w:rPr>
                <w:w w:val="70"/>
                <w:sz w:val="20"/>
              </w:rPr>
              <w:t>１０月</w:t>
            </w:r>
          </w:p>
        </w:tc>
        <w:tc>
          <w:tcPr>
            <w:tcW w:w="616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57"/>
              <w:rPr>
                <w:sz w:val="20"/>
              </w:rPr>
            </w:pPr>
            <w:r>
              <w:rPr>
                <w:w w:val="70"/>
                <w:sz w:val="20"/>
              </w:rPr>
              <w:t>１１月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61"/>
              <w:rPr>
                <w:sz w:val="20"/>
              </w:rPr>
            </w:pPr>
            <w:r>
              <w:rPr>
                <w:w w:val="70"/>
                <w:sz w:val="20"/>
              </w:rPr>
              <w:t>１２月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138"/>
              <w:rPr>
                <w:sz w:val="20"/>
              </w:rPr>
            </w:pPr>
            <w:r>
              <w:rPr>
                <w:w w:val="70"/>
                <w:sz w:val="20"/>
              </w:rPr>
              <w:t>１月</w:t>
            </w:r>
          </w:p>
        </w:tc>
        <w:tc>
          <w:tcPr>
            <w:tcW w:w="616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34"/>
              <w:rPr>
                <w:sz w:val="20"/>
              </w:rPr>
            </w:pPr>
            <w:r>
              <w:rPr>
                <w:w w:val="70"/>
                <w:sz w:val="20"/>
              </w:rPr>
              <w:t>２月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159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３月</w:t>
            </w:r>
          </w:p>
        </w:tc>
        <w:tc>
          <w:tcPr>
            <w:tcW w:w="61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33"/>
              <w:rPr>
                <w:sz w:val="20"/>
              </w:rPr>
            </w:pPr>
            <w:r>
              <w:rPr>
                <w:w w:val="70"/>
                <w:sz w:val="20"/>
              </w:rPr>
              <w:t>４月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57"/>
              <w:rPr>
                <w:sz w:val="20"/>
              </w:rPr>
            </w:pPr>
            <w:r>
              <w:rPr>
                <w:w w:val="80"/>
                <w:sz w:val="20"/>
              </w:rPr>
              <w:t>累 計</w:t>
            </w:r>
          </w:p>
        </w:tc>
      </w:tr>
      <w:tr>
        <w:trPr>
          <w:trHeight w:val="236" w:hRule="atLeast"/>
        </w:trPr>
        <w:tc>
          <w:tcPr>
            <w:tcW w:w="1234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18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２６年産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138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210</w:t>
            </w:r>
          </w:p>
        </w:tc>
        <w:tc>
          <w:tcPr>
            <w:tcW w:w="616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174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149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156</w:t>
            </w:r>
          </w:p>
        </w:tc>
        <w:tc>
          <w:tcPr>
            <w:tcW w:w="616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182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205</w:t>
            </w:r>
          </w:p>
        </w:tc>
        <w:tc>
          <w:tcPr>
            <w:tcW w:w="61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292</w:t>
            </w:r>
          </w:p>
        </w:tc>
        <w:tc>
          <w:tcPr>
            <w:tcW w:w="61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180</w:t>
            </w:r>
          </w:p>
        </w:tc>
      </w:tr>
      <w:tr>
        <w:trPr>
          <w:trHeight w:val="237" w:hRule="atLeast"/>
        </w:trPr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318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２５年産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138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175</w:t>
            </w:r>
          </w:p>
        </w:tc>
        <w:tc>
          <w:tcPr>
            <w:tcW w:w="616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209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185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196</w:t>
            </w:r>
          </w:p>
        </w:tc>
        <w:tc>
          <w:tcPr>
            <w:tcW w:w="616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194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200</w:t>
            </w:r>
          </w:p>
        </w:tc>
        <w:tc>
          <w:tcPr>
            <w:tcW w:w="6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246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191</w:t>
            </w:r>
          </w:p>
        </w:tc>
      </w:tr>
      <w:tr>
        <w:trPr>
          <w:trHeight w:val="237" w:hRule="atLeast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779" w:val="left" w:leader="none"/>
              </w:tabs>
              <w:spacing w:line="218" w:lineRule="exact"/>
              <w:ind w:left="318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対</w:t>
              <w:tab/>
              <w:t>比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120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0"/>
                <w:sz w:val="20"/>
              </w:rPr>
              <w:t>83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81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80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94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103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119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94</w:t>
            </w:r>
          </w:p>
        </w:tc>
      </w:tr>
      <w:tr>
        <w:trPr>
          <w:trHeight w:val="237" w:hRule="atLeast"/>
        </w:trPr>
        <w:tc>
          <w:tcPr>
            <w:tcW w:w="12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134"/>
              <w:rPr>
                <w:sz w:val="20"/>
              </w:rPr>
            </w:pPr>
            <w:r>
              <w:rPr>
                <w:w w:val="70"/>
                <w:sz w:val="20"/>
              </w:rPr>
              <w:t>前３か年平均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152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185</w:t>
            </w:r>
          </w:p>
        </w:tc>
        <w:tc>
          <w:tcPr>
            <w:tcW w:w="616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201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183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188</w:t>
            </w:r>
          </w:p>
        </w:tc>
        <w:tc>
          <w:tcPr>
            <w:tcW w:w="616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195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199</w:t>
            </w:r>
          </w:p>
        </w:tc>
        <w:tc>
          <w:tcPr>
            <w:tcW w:w="6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233</w:t>
            </w:r>
          </w:p>
        </w:tc>
        <w:tc>
          <w:tcPr>
            <w:tcW w:w="6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190</w:t>
            </w:r>
          </w:p>
        </w:tc>
      </w:tr>
      <w:tr>
        <w:trPr>
          <w:trHeight w:val="241" w:hRule="atLeast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779" w:val="left" w:leader="none"/>
              </w:tabs>
              <w:spacing w:line="222" w:lineRule="exact"/>
              <w:ind w:left="318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対</w:t>
              <w:tab/>
              <w:t>比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91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60"/>
                <w:sz w:val="20"/>
              </w:rPr>
              <w:t>87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81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83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93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103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125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95</w:t>
            </w:r>
          </w:p>
        </w:tc>
      </w:tr>
      <w:tr>
        <w:trPr>
          <w:trHeight w:val="244" w:hRule="atLeast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6"/>
              <w:ind w:right="57"/>
              <w:rPr>
                <w:sz w:val="14"/>
              </w:rPr>
            </w:pPr>
            <w:r>
              <w:rPr>
                <w:w w:val="65"/>
                <w:sz w:val="14"/>
              </w:rPr>
              <w:t>前５か年中庸３か年平均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151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176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185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156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157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152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156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199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174</w:t>
            </w:r>
          </w:p>
        </w:tc>
      </w:tr>
      <w:tr>
        <w:trPr>
          <w:trHeight w:val="247" w:hRule="atLeast"/>
        </w:trPr>
        <w:tc>
          <w:tcPr>
            <w:tcW w:w="12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779" w:val="left" w:leader="none"/>
              </w:tabs>
              <w:spacing w:line="227" w:lineRule="exact"/>
              <w:ind w:left="318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対</w:t>
              <w:tab/>
              <w:t>比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91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1"/>
              <w:rPr>
                <w:sz w:val="20"/>
              </w:rPr>
            </w:pPr>
            <w:r>
              <w:rPr>
                <w:w w:val="60"/>
                <w:sz w:val="20"/>
              </w:rPr>
              <w:t>94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96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99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120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131</w:t>
            </w:r>
          </w:p>
        </w:tc>
        <w:tc>
          <w:tcPr>
            <w:tcW w:w="6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147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81"/>
              <w:rPr>
                <w:sz w:val="20"/>
              </w:rPr>
            </w:pPr>
            <w:r>
              <w:rPr>
                <w:w w:val="65"/>
                <w:sz w:val="20"/>
              </w:rPr>
              <w:t>103</w:t>
            </w:r>
          </w:p>
        </w:tc>
      </w:tr>
    </w:tbl>
    <w:p>
      <w:pPr>
        <w:spacing w:line="245" w:lineRule="exact" w:before="0"/>
        <w:ind w:left="333" w:right="0" w:firstLine="0"/>
        <w:jc w:val="left"/>
        <w:rPr>
          <w:sz w:val="20"/>
        </w:rPr>
      </w:pPr>
      <w:r>
        <w:rPr/>
        <w:pict>
          <v:rect style="position:absolute;margin-left:538.319946pt;margin-top:-40.431519pt;width:.12pt;height:.23999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-27.351526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-14.151517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-.351527pt;width:.12pt;height:.24002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319946pt;margin-top:12.728483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sz w:val="20"/>
        </w:rPr>
        <w:t>(</w:t>
      </w:r>
      <w:r>
        <w:rPr>
          <w:w w:val="80"/>
          <w:sz w:val="20"/>
        </w:rPr>
        <w:t>注</w:t>
      </w:r>
      <w:r>
        <w:rPr>
          <w:sz w:val="20"/>
        </w:rPr>
        <w:t>)</w:t>
      </w:r>
      <w:r>
        <w:rPr>
          <w:w w:val="80"/>
          <w:sz w:val="20"/>
        </w:rPr>
        <w:t>価格は産地5市場及び県りんご商協連加入の主要組合員の加重平均</w:t>
      </w:r>
    </w:p>
    <w:p>
      <w:pPr>
        <w:spacing w:line="266" w:lineRule="exact" w:before="0"/>
        <w:ind w:left="333" w:right="0" w:firstLine="0"/>
        <w:jc w:val="left"/>
        <w:rPr>
          <w:sz w:val="20"/>
        </w:rPr>
      </w:pPr>
      <w:r>
        <w:rPr>
          <w:w w:val="70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9746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6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8"/>
        <w:ind w:left="352" w:right="328" w:firstLine="240"/>
      </w:pPr>
      <w:r>
        <w:rPr/>
        <w:t>26</w:t>
      </w:r>
      <w:r>
        <w:rPr>
          <w:spacing w:val="-6"/>
        </w:rPr>
        <w:t> 年産の </w:t>
      </w:r>
      <w:r>
        <w:rPr/>
        <w:t>8</w:t>
      </w:r>
      <w:r>
        <w:rPr>
          <w:spacing w:val="-3"/>
        </w:rPr>
        <w:t> 月の消費地市場価格は、</w:t>
      </w:r>
      <w:r>
        <w:rPr/>
        <w:t>1kg</w:t>
      </w:r>
      <w:r>
        <w:rPr>
          <w:spacing w:val="-6"/>
        </w:rPr>
        <w:t> 当たり </w:t>
      </w:r>
      <w:r>
        <w:rPr/>
        <w:t>523</w:t>
      </w:r>
      <w:r>
        <w:rPr>
          <w:spacing w:val="-5"/>
        </w:rPr>
        <w:t> 円で、前年対比 </w:t>
      </w:r>
      <w:r>
        <w:rPr/>
        <w:t>102％</w:t>
      </w:r>
      <w:r>
        <w:rPr>
          <w:spacing w:val="-4"/>
        </w:rPr>
        <w:t>、前 </w:t>
      </w:r>
      <w:r>
        <w:rPr/>
        <w:t>3</w:t>
      </w:r>
      <w:r>
        <w:rPr>
          <w:spacing w:val="-9"/>
        </w:rPr>
        <w:t> か年</w:t>
      </w:r>
      <w:r>
        <w:rPr>
          <w:spacing w:val="-2"/>
        </w:rPr>
        <w:t>平均対比 </w:t>
      </w:r>
      <w:r>
        <w:rPr/>
        <w:t>113％</w:t>
      </w:r>
      <w:r>
        <w:rPr>
          <w:spacing w:val="-4"/>
        </w:rPr>
        <w:t>、前 </w:t>
      </w:r>
      <w:r>
        <w:rPr/>
        <w:t>5</w:t>
      </w:r>
      <w:r>
        <w:rPr>
          <w:spacing w:val="-4"/>
        </w:rPr>
        <w:t> か年中庸 </w:t>
      </w:r>
      <w:r>
        <w:rPr/>
        <w:t>3</w:t>
      </w:r>
      <w:r>
        <w:rPr>
          <w:spacing w:val="-4"/>
        </w:rPr>
        <w:t> か年平均比 </w:t>
      </w:r>
      <w:r>
        <w:rPr/>
        <w:t>124％であった。</w:t>
      </w:r>
    </w:p>
    <w:p>
      <w:pPr>
        <w:pStyle w:val="BodyText"/>
        <w:spacing w:line="268" w:lineRule="auto"/>
        <w:ind w:left="352" w:right="213" w:firstLine="240"/>
      </w:pPr>
      <w:r>
        <w:rPr/>
        <w:t>26</w:t>
      </w:r>
      <w:r>
        <w:rPr>
          <w:spacing w:val="-11"/>
        </w:rPr>
        <w:t> 年産は、</w:t>
      </w:r>
      <w:r>
        <w:rPr/>
        <w:t>9</w:t>
      </w:r>
      <w:r>
        <w:rPr>
          <w:spacing w:val="-8"/>
        </w:rPr>
        <w:t> 月から </w:t>
      </w:r>
      <w:r>
        <w:rPr/>
        <w:t>10</w:t>
      </w:r>
      <w:r>
        <w:rPr>
          <w:spacing w:val="-8"/>
        </w:rPr>
        <w:t> 月にかけては、秋果実が全般に豊作基調で、りんごを含め果実全体の入荷量が多かったことから、平年を下回る価格となったが、</w:t>
      </w:r>
      <w:r>
        <w:rPr/>
        <w:t>11</w:t>
      </w:r>
      <w:r>
        <w:rPr>
          <w:spacing w:val="-5"/>
        </w:rPr>
        <w:t> 月以降は、引き続</w:t>
      </w:r>
      <w:r>
        <w:rPr>
          <w:spacing w:val="-10"/>
        </w:rPr>
        <w:t>き入荷量が多かったものの、寒波等の影響で競合果実の入荷量が少ない中、品質が良く、</w:t>
      </w:r>
      <w:r>
        <w:rPr/>
        <w:t>量的に安定していたことから引き合いが強く、終盤まで高値で推移した。</w:t>
      </w:r>
    </w:p>
    <w:p>
      <w:pPr>
        <w:pStyle w:val="BodyText"/>
        <w:spacing w:line="268" w:lineRule="auto"/>
        <w:ind w:left="352" w:right="330" w:firstLine="240"/>
      </w:pPr>
      <w:r>
        <w:rPr>
          <w:spacing w:val="-1"/>
        </w:rPr>
        <w:t>累計では、</w:t>
      </w:r>
      <w:r>
        <w:rPr/>
        <w:t>1kg</w:t>
      </w:r>
      <w:r>
        <w:rPr>
          <w:spacing w:val="-11"/>
        </w:rPr>
        <w:t> 当たり </w:t>
      </w:r>
      <w:r>
        <w:rPr/>
        <w:t>319</w:t>
      </w:r>
      <w:r>
        <w:rPr>
          <w:spacing w:val="-9"/>
        </w:rPr>
        <w:t> 円で、前年対比 </w:t>
      </w:r>
      <w:r>
        <w:rPr/>
        <w:t>101％</w:t>
      </w:r>
      <w:r>
        <w:rPr>
          <w:spacing w:val="-11"/>
        </w:rPr>
        <w:t>、前 </w:t>
      </w:r>
      <w:r>
        <w:rPr/>
        <w:t>3</w:t>
      </w:r>
      <w:r>
        <w:rPr>
          <w:spacing w:val="-8"/>
        </w:rPr>
        <w:t> か年平均対比 </w:t>
      </w:r>
      <w:r>
        <w:rPr/>
        <w:t>101％</w:t>
      </w:r>
      <w:r>
        <w:rPr>
          <w:spacing w:val="-11"/>
        </w:rPr>
        <w:t>、前 </w:t>
      </w:r>
      <w:r>
        <w:rPr/>
        <w:t>5</w:t>
      </w:r>
      <w:r>
        <w:rPr>
          <w:spacing w:val="-13"/>
        </w:rPr>
        <w:t> か年</w:t>
      </w:r>
      <w:r>
        <w:rPr>
          <w:spacing w:val="-3"/>
        </w:rPr>
        <w:t>中庸 </w:t>
      </w:r>
      <w:r>
        <w:rPr/>
        <w:t>3</w:t>
      </w:r>
      <w:r>
        <w:rPr>
          <w:spacing w:val="-4"/>
        </w:rPr>
        <w:t> か年平均対比 </w:t>
      </w:r>
      <w:r>
        <w:rPr/>
        <w:t>114％であった。</w:t>
      </w:r>
    </w:p>
    <w:p>
      <w:pPr>
        <w:spacing w:line="260" w:lineRule="exact" w:before="0"/>
        <w:ind w:left="6832" w:right="970" w:firstLine="0"/>
        <w:jc w:val="right"/>
        <w:rPr>
          <w:sz w:val="21"/>
        </w:rPr>
      </w:pPr>
      <w:r>
        <w:rPr>
          <w:spacing w:val="8"/>
          <w:w w:val="65"/>
          <w:sz w:val="21"/>
        </w:rPr>
        <w:t>（単位：円</w:t>
      </w:r>
      <w:r>
        <w:rPr>
          <w:spacing w:val="2"/>
          <w:w w:val="118"/>
          <w:sz w:val="21"/>
        </w:rPr>
        <w:t>/</w:t>
      </w:r>
      <w:r>
        <w:rPr>
          <w:spacing w:val="5"/>
          <w:w w:val="65"/>
          <w:sz w:val="21"/>
        </w:rPr>
        <w:t>k</w:t>
      </w:r>
      <w:r>
        <w:rPr>
          <w:spacing w:val="5"/>
          <w:w w:val="59"/>
          <w:sz w:val="21"/>
        </w:rPr>
        <w:t>g</w:t>
      </w:r>
      <w:r>
        <w:rPr>
          <w:spacing w:val="9"/>
          <w:w w:val="65"/>
          <w:sz w:val="21"/>
        </w:rPr>
        <w:t>、％</w:t>
      </w:r>
      <w:r>
        <w:rPr>
          <w:w w:val="65"/>
          <w:sz w:val="21"/>
        </w:rPr>
        <w:t>）</w:t>
      </w:r>
    </w:p>
    <w:tbl>
      <w:tblPr>
        <w:tblW w:w="0" w:type="auto"/>
        <w:jc w:val="left"/>
        <w:tblInd w:w="3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8"/>
        <w:gridCol w:w="591"/>
        <w:gridCol w:w="589"/>
        <w:gridCol w:w="590"/>
        <w:gridCol w:w="589"/>
        <w:gridCol w:w="589"/>
        <w:gridCol w:w="590"/>
        <w:gridCol w:w="589"/>
        <w:gridCol w:w="589"/>
        <w:gridCol w:w="590"/>
        <w:gridCol w:w="589"/>
        <w:gridCol w:w="589"/>
        <w:gridCol w:w="588"/>
        <w:gridCol w:w="590"/>
      </w:tblGrid>
      <w:tr>
        <w:trPr>
          <w:trHeight w:val="255" w:hRule="atLeast"/>
        </w:trPr>
        <w:tc>
          <w:tcPr>
            <w:tcW w:w="11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415" w:right="387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区分</w:t>
            </w:r>
          </w:p>
        </w:tc>
        <w:tc>
          <w:tcPr>
            <w:tcW w:w="5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26"/>
              <w:rPr>
                <w:sz w:val="21"/>
              </w:rPr>
            </w:pPr>
            <w:r>
              <w:rPr>
                <w:w w:val="65"/>
                <w:sz w:val="21"/>
              </w:rPr>
              <w:t>９月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55"/>
              <w:rPr>
                <w:sz w:val="21"/>
              </w:rPr>
            </w:pPr>
            <w:r>
              <w:rPr>
                <w:w w:val="65"/>
                <w:sz w:val="21"/>
              </w:rPr>
              <w:t>１０月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54"/>
              <w:rPr>
                <w:sz w:val="21"/>
              </w:rPr>
            </w:pPr>
            <w:r>
              <w:rPr>
                <w:w w:val="65"/>
                <w:sz w:val="21"/>
              </w:rPr>
              <w:t>１１月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53"/>
              <w:rPr>
                <w:sz w:val="21"/>
              </w:rPr>
            </w:pPr>
            <w:r>
              <w:rPr>
                <w:w w:val="65"/>
                <w:sz w:val="21"/>
              </w:rPr>
              <w:t>１２月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128"/>
              <w:rPr>
                <w:sz w:val="21"/>
              </w:rPr>
            </w:pPr>
            <w:r>
              <w:rPr>
                <w:w w:val="65"/>
                <w:sz w:val="21"/>
              </w:rPr>
              <w:t>１月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128"/>
              <w:rPr>
                <w:sz w:val="21"/>
              </w:rPr>
            </w:pPr>
            <w:r>
              <w:rPr>
                <w:w w:val="65"/>
                <w:sz w:val="21"/>
              </w:rPr>
              <w:t>２月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left="158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３月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127"/>
              <w:rPr>
                <w:sz w:val="21"/>
              </w:rPr>
            </w:pPr>
            <w:r>
              <w:rPr>
                <w:w w:val="65"/>
                <w:sz w:val="21"/>
              </w:rPr>
              <w:t>４月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127"/>
              <w:rPr>
                <w:sz w:val="21"/>
              </w:rPr>
            </w:pPr>
            <w:r>
              <w:rPr>
                <w:w w:val="65"/>
                <w:sz w:val="21"/>
              </w:rPr>
              <w:t>５月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23"/>
              <w:rPr>
                <w:sz w:val="21"/>
              </w:rPr>
            </w:pPr>
            <w:r>
              <w:rPr>
                <w:w w:val="65"/>
                <w:sz w:val="21"/>
              </w:rPr>
              <w:t>６月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157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７月</w:t>
            </w:r>
          </w:p>
        </w:tc>
        <w:tc>
          <w:tcPr>
            <w:tcW w:w="58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122"/>
              <w:rPr>
                <w:sz w:val="21"/>
              </w:rPr>
            </w:pPr>
            <w:r>
              <w:rPr>
                <w:w w:val="65"/>
                <w:sz w:val="21"/>
              </w:rPr>
              <w:t>８月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49"/>
              <w:rPr>
                <w:sz w:val="21"/>
              </w:rPr>
            </w:pPr>
            <w:r>
              <w:rPr>
                <w:w w:val="75"/>
                <w:sz w:val="21"/>
              </w:rPr>
              <w:t>累 計</w:t>
            </w:r>
          </w:p>
        </w:tc>
      </w:tr>
      <w:tr>
        <w:trPr>
          <w:trHeight w:val="247" w:hRule="atLeast"/>
        </w:trPr>
        <w:tc>
          <w:tcPr>
            <w:tcW w:w="11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01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２６年産</w:t>
            </w:r>
          </w:p>
        </w:tc>
        <w:tc>
          <w:tcPr>
            <w:tcW w:w="5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21"/>
              </w:rPr>
            </w:pPr>
            <w:r>
              <w:rPr>
                <w:w w:val="55"/>
                <w:sz w:val="21"/>
              </w:rPr>
              <w:t>249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237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275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1"/>
              </w:rPr>
            </w:pPr>
            <w:r>
              <w:rPr>
                <w:w w:val="55"/>
                <w:sz w:val="21"/>
              </w:rPr>
              <w:t>304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287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286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21"/>
              </w:rPr>
            </w:pPr>
            <w:r>
              <w:rPr>
                <w:w w:val="55"/>
                <w:sz w:val="21"/>
              </w:rPr>
              <w:t>295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334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403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21"/>
              </w:rPr>
            </w:pPr>
            <w:r>
              <w:rPr>
                <w:w w:val="55"/>
                <w:sz w:val="21"/>
              </w:rPr>
              <w:t>447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521</w:t>
            </w:r>
          </w:p>
        </w:tc>
        <w:tc>
          <w:tcPr>
            <w:tcW w:w="58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21"/>
              </w:rPr>
            </w:pPr>
            <w:r>
              <w:rPr>
                <w:w w:val="55"/>
                <w:sz w:val="21"/>
              </w:rPr>
              <w:t>523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21"/>
              </w:rPr>
            </w:pPr>
            <w:r>
              <w:rPr>
                <w:w w:val="55"/>
                <w:sz w:val="21"/>
              </w:rPr>
              <w:t>319</w:t>
            </w:r>
          </w:p>
        </w:tc>
      </w:tr>
      <w:tr>
        <w:trPr>
          <w:trHeight w:val="243" w:hRule="atLeast"/>
        </w:trPr>
        <w:tc>
          <w:tcPr>
            <w:tcW w:w="117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301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２５年産</w:t>
            </w:r>
          </w:p>
        </w:tc>
        <w:tc>
          <w:tcPr>
            <w:tcW w:w="59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75"/>
              <w:rPr>
                <w:sz w:val="21"/>
              </w:rPr>
            </w:pPr>
            <w:r>
              <w:rPr>
                <w:w w:val="55"/>
                <w:sz w:val="21"/>
              </w:rPr>
              <w:t>247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249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288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74"/>
              <w:rPr>
                <w:sz w:val="21"/>
              </w:rPr>
            </w:pPr>
            <w:r>
              <w:rPr>
                <w:w w:val="55"/>
                <w:sz w:val="21"/>
              </w:rPr>
              <w:t>331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305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295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73"/>
              <w:rPr>
                <w:sz w:val="21"/>
              </w:rPr>
            </w:pPr>
            <w:r>
              <w:rPr>
                <w:w w:val="55"/>
                <w:sz w:val="21"/>
              </w:rPr>
              <w:t>295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317</w:t>
            </w:r>
          </w:p>
        </w:tc>
        <w:tc>
          <w:tcPr>
            <w:tcW w:w="59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356</w:t>
            </w:r>
          </w:p>
        </w:tc>
        <w:tc>
          <w:tcPr>
            <w:tcW w:w="589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72"/>
              <w:rPr>
                <w:sz w:val="21"/>
              </w:rPr>
            </w:pPr>
            <w:r>
              <w:rPr>
                <w:w w:val="55"/>
                <w:sz w:val="21"/>
              </w:rPr>
              <w:t>388</w:t>
            </w:r>
          </w:p>
        </w:tc>
        <w:tc>
          <w:tcPr>
            <w:tcW w:w="589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4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446</w:t>
            </w:r>
          </w:p>
        </w:tc>
        <w:tc>
          <w:tcPr>
            <w:tcW w:w="58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71"/>
              <w:rPr>
                <w:sz w:val="21"/>
              </w:rPr>
            </w:pPr>
            <w:r>
              <w:rPr>
                <w:w w:val="55"/>
                <w:sz w:val="21"/>
              </w:rPr>
              <w:t>510</w:t>
            </w:r>
          </w:p>
        </w:tc>
        <w:tc>
          <w:tcPr>
            <w:tcW w:w="59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70"/>
              <w:rPr>
                <w:sz w:val="21"/>
              </w:rPr>
            </w:pPr>
            <w:r>
              <w:rPr>
                <w:w w:val="55"/>
                <w:sz w:val="21"/>
              </w:rPr>
              <w:t>317</w:t>
            </w:r>
          </w:p>
        </w:tc>
      </w:tr>
      <w:tr>
        <w:trPr>
          <w:trHeight w:val="247" w:hRule="atLeast"/>
        </w:trPr>
        <w:tc>
          <w:tcPr>
            <w:tcW w:w="1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745" w:val="left" w:leader="none"/>
              </w:tabs>
              <w:spacing w:line="227" w:lineRule="exact"/>
              <w:ind w:left="301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対</w:t>
              <w:tab/>
              <w:t>比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5"/>
              <w:rPr>
                <w:sz w:val="21"/>
              </w:rPr>
            </w:pPr>
            <w:r>
              <w:rPr>
                <w:w w:val="55"/>
                <w:sz w:val="21"/>
              </w:rPr>
              <w:t>101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60"/>
                <w:sz w:val="21"/>
              </w:rPr>
              <w:t>95</w:t>
            </w:r>
          </w:p>
        </w:tc>
        <w:tc>
          <w:tcPr>
            <w:tcW w:w="59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95</w:t>
            </w:r>
          </w:p>
        </w:tc>
        <w:tc>
          <w:tcPr>
            <w:tcW w:w="5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4"/>
              <w:rPr>
                <w:sz w:val="21"/>
              </w:rPr>
            </w:pPr>
            <w:r>
              <w:rPr>
                <w:w w:val="55"/>
                <w:sz w:val="21"/>
              </w:rPr>
              <w:t>92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60"/>
                <w:sz w:val="21"/>
              </w:rPr>
              <w:t>94</w:t>
            </w:r>
          </w:p>
        </w:tc>
        <w:tc>
          <w:tcPr>
            <w:tcW w:w="59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97</w:t>
            </w:r>
          </w:p>
        </w:tc>
        <w:tc>
          <w:tcPr>
            <w:tcW w:w="5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3"/>
              <w:rPr>
                <w:sz w:val="21"/>
              </w:rPr>
            </w:pPr>
            <w:r>
              <w:rPr>
                <w:w w:val="55"/>
                <w:sz w:val="21"/>
              </w:rPr>
              <w:t>100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105</w:t>
            </w:r>
          </w:p>
        </w:tc>
        <w:tc>
          <w:tcPr>
            <w:tcW w:w="59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113</w:t>
            </w:r>
          </w:p>
        </w:tc>
        <w:tc>
          <w:tcPr>
            <w:tcW w:w="5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2"/>
              <w:rPr>
                <w:sz w:val="21"/>
              </w:rPr>
            </w:pPr>
            <w:r>
              <w:rPr>
                <w:w w:val="55"/>
                <w:sz w:val="21"/>
              </w:rPr>
              <w:t>115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117</w:t>
            </w:r>
          </w:p>
        </w:tc>
        <w:tc>
          <w:tcPr>
            <w:tcW w:w="58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1"/>
              <w:rPr>
                <w:sz w:val="21"/>
              </w:rPr>
            </w:pPr>
            <w:r>
              <w:rPr>
                <w:w w:val="55"/>
                <w:sz w:val="21"/>
              </w:rPr>
              <w:t>102</w:t>
            </w:r>
          </w:p>
        </w:tc>
        <w:tc>
          <w:tcPr>
            <w:tcW w:w="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0"/>
              <w:rPr>
                <w:sz w:val="21"/>
              </w:rPr>
            </w:pPr>
            <w:r>
              <w:rPr>
                <w:w w:val="55"/>
                <w:sz w:val="21"/>
              </w:rPr>
              <w:t>101</w:t>
            </w:r>
          </w:p>
        </w:tc>
      </w:tr>
      <w:tr>
        <w:trPr>
          <w:trHeight w:val="247" w:hRule="atLeast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155"/>
              <w:jc w:val="left"/>
              <w:rPr>
                <w:sz w:val="21"/>
              </w:rPr>
            </w:pPr>
            <w:r>
              <w:rPr>
                <w:w w:val="70"/>
                <w:sz w:val="21"/>
              </w:rPr>
              <w:t>前３か年平均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21"/>
              </w:rPr>
            </w:pPr>
            <w:r>
              <w:rPr>
                <w:w w:val="55"/>
                <w:sz w:val="21"/>
              </w:rPr>
              <w:t>262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267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287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1"/>
              </w:rPr>
            </w:pPr>
            <w:r>
              <w:rPr>
                <w:w w:val="55"/>
                <w:sz w:val="21"/>
              </w:rPr>
              <w:t>324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303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297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21"/>
              </w:rPr>
            </w:pPr>
            <w:r>
              <w:rPr>
                <w:w w:val="55"/>
                <w:sz w:val="21"/>
              </w:rPr>
              <w:t>302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316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349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21"/>
              </w:rPr>
            </w:pPr>
            <w:r>
              <w:rPr>
                <w:w w:val="55"/>
                <w:sz w:val="21"/>
              </w:rPr>
              <w:t>374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413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21"/>
              </w:rPr>
            </w:pPr>
            <w:r>
              <w:rPr>
                <w:w w:val="55"/>
                <w:sz w:val="21"/>
              </w:rPr>
              <w:t>461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21"/>
              </w:rPr>
            </w:pPr>
            <w:r>
              <w:rPr>
                <w:w w:val="55"/>
                <w:sz w:val="21"/>
              </w:rPr>
              <w:t>315</w:t>
            </w:r>
          </w:p>
        </w:tc>
      </w:tr>
      <w:tr>
        <w:trPr>
          <w:trHeight w:val="247" w:hRule="atLeast"/>
        </w:trPr>
        <w:tc>
          <w:tcPr>
            <w:tcW w:w="11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745" w:val="left" w:leader="none"/>
              </w:tabs>
              <w:spacing w:line="227" w:lineRule="exact"/>
              <w:ind w:left="302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対</w:t>
              <w:tab/>
              <w:t>比</w:t>
            </w:r>
          </w:p>
        </w:tc>
        <w:tc>
          <w:tcPr>
            <w:tcW w:w="5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5"/>
              <w:rPr>
                <w:sz w:val="21"/>
              </w:rPr>
            </w:pPr>
            <w:r>
              <w:rPr>
                <w:w w:val="55"/>
                <w:sz w:val="21"/>
              </w:rPr>
              <w:t>95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60"/>
                <w:sz w:val="21"/>
              </w:rPr>
              <w:t>89</w:t>
            </w:r>
          </w:p>
        </w:tc>
        <w:tc>
          <w:tcPr>
            <w:tcW w:w="59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96</w:t>
            </w:r>
          </w:p>
        </w:tc>
        <w:tc>
          <w:tcPr>
            <w:tcW w:w="5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4"/>
              <w:rPr>
                <w:sz w:val="21"/>
              </w:rPr>
            </w:pPr>
            <w:r>
              <w:rPr>
                <w:w w:val="55"/>
                <w:sz w:val="21"/>
              </w:rPr>
              <w:t>94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60"/>
                <w:sz w:val="21"/>
              </w:rPr>
              <w:t>95</w:t>
            </w:r>
          </w:p>
        </w:tc>
        <w:tc>
          <w:tcPr>
            <w:tcW w:w="59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96</w:t>
            </w:r>
          </w:p>
        </w:tc>
        <w:tc>
          <w:tcPr>
            <w:tcW w:w="5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3"/>
              <w:rPr>
                <w:sz w:val="21"/>
              </w:rPr>
            </w:pPr>
            <w:r>
              <w:rPr>
                <w:w w:val="55"/>
                <w:sz w:val="21"/>
              </w:rPr>
              <w:t>98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106</w:t>
            </w:r>
          </w:p>
        </w:tc>
        <w:tc>
          <w:tcPr>
            <w:tcW w:w="590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115</w:t>
            </w:r>
          </w:p>
        </w:tc>
        <w:tc>
          <w:tcPr>
            <w:tcW w:w="589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2"/>
              <w:rPr>
                <w:sz w:val="21"/>
              </w:rPr>
            </w:pPr>
            <w:r>
              <w:rPr>
                <w:w w:val="55"/>
                <w:sz w:val="21"/>
              </w:rPr>
              <w:t>120</w:t>
            </w:r>
          </w:p>
        </w:tc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126</w:t>
            </w:r>
          </w:p>
        </w:tc>
        <w:tc>
          <w:tcPr>
            <w:tcW w:w="58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1"/>
              <w:rPr>
                <w:sz w:val="21"/>
              </w:rPr>
            </w:pPr>
            <w:r>
              <w:rPr>
                <w:w w:val="55"/>
                <w:sz w:val="21"/>
              </w:rPr>
              <w:t>113</w:t>
            </w:r>
          </w:p>
        </w:tc>
        <w:tc>
          <w:tcPr>
            <w:tcW w:w="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27" w:lineRule="exact"/>
              <w:ind w:right="70"/>
              <w:rPr>
                <w:sz w:val="21"/>
              </w:rPr>
            </w:pPr>
            <w:r>
              <w:rPr>
                <w:w w:val="55"/>
                <w:sz w:val="21"/>
              </w:rPr>
              <w:t>101</w:t>
            </w:r>
          </w:p>
        </w:tc>
      </w:tr>
      <w:tr>
        <w:trPr>
          <w:trHeight w:val="253" w:hRule="atLeast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left="90"/>
              <w:jc w:val="left"/>
              <w:rPr>
                <w:sz w:val="14"/>
              </w:rPr>
            </w:pPr>
            <w:r>
              <w:rPr>
                <w:w w:val="65"/>
                <w:sz w:val="14"/>
              </w:rPr>
              <w:t>前５か年中庸３か年平均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75"/>
              <w:rPr>
                <w:sz w:val="21"/>
              </w:rPr>
            </w:pPr>
            <w:r>
              <w:rPr>
                <w:w w:val="55"/>
                <w:sz w:val="21"/>
              </w:rPr>
              <w:t>260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263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269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74"/>
              <w:rPr>
                <w:sz w:val="21"/>
              </w:rPr>
            </w:pPr>
            <w:r>
              <w:rPr>
                <w:w w:val="55"/>
                <w:sz w:val="21"/>
              </w:rPr>
              <w:t>297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274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259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73"/>
              <w:rPr>
                <w:sz w:val="21"/>
              </w:rPr>
            </w:pPr>
            <w:r>
              <w:rPr>
                <w:w w:val="55"/>
                <w:sz w:val="21"/>
              </w:rPr>
              <w:t>258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275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318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72"/>
              <w:rPr>
                <w:sz w:val="21"/>
              </w:rPr>
            </w:pPr>
            <w:r>
              <w:rPr>
                <w:w w:val="55"/>
                <w:sz w:val="21"/>
              </w:rPr>
              <w:t>347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34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374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71"/>
              <w:rPr>
                <w:sz w:val="21"/>
              </w:rPr>
            </w:pPr>
            <w:r>
              <w:rPr>
                <w:w w:val="55"/>
                <w:sz w:val="21"/>
              </w:rPr>
              <w:t>423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70"/>
              <w:rPr>
                <w:sz w:val="21"/>
              </w:rPr>
            </w:pPr>
            <w:r>
              <w:rPr>
                <w:w w:val="55"/>
                <w:sz w:val="21"/>
              </w:rPr>
              <w:t>280</w:t>
            </w:r>
          </w:p>
        </w:tc>
      </w:tr>
      <w:tr>
        <w:trPr>
          <w:trHeight w:val="258" w:hRule="atLeast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745" w:val="left" w:leader="none"/>
              </w:tabs>
              <w:spacing w:line="238" w:lineRule="exact"/>
              <w:ind w:left="301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対</w:t>
              <w:tab/>
              <w:t>比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5"/>
              <w:rPr>
                <w:sz w:val="21"/>
              </w:rPr>
            </w:pPr>
            <w:r>
              <w:rPr>
                <w:w w:val="55"/>
                <w:sz w:val="21"/>
              </w:rPr>
              <w:t>96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8"/>
              <w:rPr>
                <w:sz w:val="21"/>
              </w:rPr>
            </w:pPr>
            <w:r>
              <w:rPr>
                <w:w w:val="60"/>
                <w:sz w:val="21"/>
              </w:rPr>
              <w:t>90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8"/>
              <w:rPr>
                <w:sz w:val="21"/>
              </w:rPr>
            </w:pPr>
            <w:r>
              <w:rPr>
                <w:w w:val="55"/>
                <w:sz w:val="21"/>
              </w:rPr>
              <w:t>102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4"/>
              <w:rPr>
                <w:sz w:val="21"/>
              </w:rPr>
            </w:pPr>
            <w:r>
              <w:rPr>
                <w:w w:val="55"/>
                <w:sz w:val="21"/>
              </w:rPr>
              <w:t>102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105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7"/>
              <w:rPr>
                <w:sz w:val="21"/>
              </w:rPr>
            </w:pPr>
            <w:r>
              <w:rPr>
                <w:w w:val="55"/>
                <w:sz w:val="21"/>
              </w:rPr>
              <w:t>110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3"/>
              <w:rPr>
                <w:sz w:val="21"/>
              </w:rPr>
            </w:pPr>
            <w:r>
              <w:rPr>
                <w:w w:val="55"/>
                <w:sz w:val="21"/>
              </w:rPr>
              <w:t>114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121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127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2"/>
              <w:rPr>
                <w:sz w:val="21"/>
              </w:rPr>
            </w:pPr>
            <w:r>
              <w:rPr>
                <w:w w:val="55"/>
                <w:sz w:val="21"/>
              </w:rPr>
              <w:t>129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6"/>
              <w:rPr>
                <w:sz w:val="21"/>
              </w:rPr>
            </w:pPr>
            <w:r>
              <w:rPr>
                <w:w w:val="55"/>
                <w:sz w:val="21"/>
              </w:rPr>
              <w:t>139</w:t>
            </w:r>
          </w:p>
        </w:tc>
        <w:tc>
          <w:tcPr>
            <w:tcW w:w="588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1"/>
              <w:rPr>
                <w:sz w:val="21"/>
              </w:rPr>
            </w:pPr>
            <w:r>
              <w:rPr>
                <w:w w:val="55"/>
                <w:sz w:val="21"/>
              </w:rPr>
              <w:t>124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38" w:lineRule="exact"/>
              <w:ind w:right="70"/>
              <w:rPr>
                <w:sz w:val="21"/>
              </w:rPr>
            </w:pPr>
            <w:r>
              <w:rPr>
                <w:w w:val="55"/>
                <w:sz w:val="21"/>
              </w:rPr>
              <w:t>114</w:t>
            </w:r>
          </w:p>
        </w:tc>
      </w:tr>
    </w:tbl>
    <w:p>
      <w:pPr>
        <w:spacing w:line="253" w:lineRule="exact" w:before="0"/>
        <w:ind w:left="323" w:right="0" w:firstLine="0"/>
        <w:jc w:val="left"/>
        <w:rPr>
          <w:sz w:val="21"/>
        </w:rPr>
      </w:pPr>
      <w:r>
        <w:rPr>
          <w:w w:val="90"/>
          <w:sz w:val="21"/>
        </w:rPr>
        <w:t>(</w:t>
      </w:r>
      <w:r>
        <w:rPr>
          <w:w w:val="75"/>
          <w:sz w:val="21"/>
        </w:rPr>
        <w:t>注</w:t>
      </w:r>
      <w:r>
        <w:rPr>
          <w:w w:val="90"/>
          <w:sz w:val="21"/>
        </w:rPr>
        <w:t>)</w:t>
      </w:r>
      <w:r>
        <w:rPr>
          <w:w w:val="75"/>
          <w:sz w:val="21"/>
        </w:rPr>
        <w:t>価格は主要５市場（東京、大阪、名古屋、福岡、札幌）の加重平均</w:t>
      </w:r>
    </w:p>
    <w:p>
      <w:pPr>
        <w:spacing w:line="276" w:lineRule="exact" w:before="0"/>
        <w:ind w:left="323" w:right="0" w:firstLine="0"/>
        <w:jc w:val="left"/>
        <w:rPr>
          <w:sz w:val="21"/>
        </w:rPr>
      </w:pPr>
      <w:r>
        <w:rPr>
          <w:w w:val="65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76" w:lineRule="exact"/>
        <w:jc w:val="left"/>
        <w:rPr>
          <w:sz w:val="21"/>
        </w:rPr>
        <w:sectPr>
          <w:type w:val="continuous"/>
          <w:pgSz w:w="11910" w:h="16840"/>
          <w:pgMar w:top="620" w:bottom="280" w:left="1020" w:right="8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52"/>
        <w:ind w:left="23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384" from="72.360001pt,24.099615pt" to="72.360001pt,35.139615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2" w:lineRule="exact" w:before="0"/>
                    <w:ind w:left="0" w:right="73" w:firstLine="0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8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tabs>
          <w:tab w:pos="8265" w:val="left" w:leader="none"/>
        </w:tabs>
        <w:spacing w:before="58"/>
        <w:ind w:left="230" w:right="0" w:firstLine="0"/>
        <w:jc w:val="left"/>
        <w:rPr>
          <w:sz w:val="16"/>
        </w:rPr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〈参考〉   </w:t>
      </w:r>
      <w:r>
        <w:rPr>
          <w:spacing w:val="8"/>
          <w:sz w:val="16"/>
        </w:rPr>
        <w:t> </w:t>
      </w:r>
      <w:r>
        <w:rPr>
          <w:sz w:val="16"/>
        </w:rPr>
        <w:t>【産地価格】   </w:t>
      </w:r>
      <w:r>
        <w:rPr>
          <w:spacing w:val="8"/>
          <w:sz w:val="16"/>
        </w:rPr>
        <w:t> </w:t>
      </w:r>
      <w:r>
        <w:rPr>
          <w:sz w:val="16"/>
        </w:rPr>
        <w:t>4月をもって調査を終了しました。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</w:tbl>
    <w:p>
      <w:pPr>
        <w:spacing w:line="157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202" w:lineRule="exact" w:before="0"/>
        <w:ind w:left="458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tabs>
          <w:tab w:pos="8265" w:val="left" w:leader="none"/>
        </w:tabs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695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468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573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457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523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468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519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510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461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423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478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369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</w:tr>
    </w:tbl>
    <w:p>
      <w:pPr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</w:pPr>
    </w:p>
    <w:p>
      <w:pPr>
        <w:spacing w:after="0"/>
        <w:sectPr>
          <w:headerReference w:type="default" r:id="rId6"/>
          <w:pgSz w:w="11910" w:h="16840"/>
          <w:pgMar w:header="853" w:footer="0" w:top="1040" w:bottom="280" w:left="1020" w:right="800"/>
        </w:sectPr>
      </w:pPr>
    </w:p>
    <w:p>
      <w:pPr>
        <w:spacing w:before="52"/>
        <w:ind w:left="232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32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800"/>
          <w:cols w:num="2" w:equalWidth="0">
            <w:col w:w="2824" w:space="5372"/>
            <w:col w:w="189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</w:tr>
    </w:tbl>
    <w:p>
      <w:pPr>
        <w:spacing w:line="164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4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8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80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800"/>
          <w:cols w:num="2" w:equalWidth="0">
            <w:col w:w="3688" w:space="507"/>
            <w:col w:w="589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515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508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459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</w:tbl>
    <w:p>
      <w:pPr>
        <w:spacing w:line="164" w:lineRule="exact" w:before="0"/>
        <w:ind w:left="729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80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800"/>
          <w:cols w:num="2" w:equalWidth="0">
            <w:col w:w="2959" w:space="2542"/>
            <w:col w:w="458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8月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70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70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534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70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8月累計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2" w:lineRule="exact" w:before="0"/>
                    <w:ind w:left="26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68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192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92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90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34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88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18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77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54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18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79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73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62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69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47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21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76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93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spacing w:before="0"/>
        <w:ind w:left="6832" w:right="685" w:firstLine="0"/>
        <w:jc w:val="right"/>
        <w:rPr>
          <w:sz w:val="16"/>
        </w:rPr>
      </w:pPr>
      <w:r>
        <w:rPr>
          <w:sz w:val="16"/>
        </w:rPr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spacing w:line="179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注</w:t>
                  </w:r>
                  <w:r>
                    <w:rPr>
                      <w:w w:val="115"/>
                      <w:sz w:val="16"/>
                    </w:rPr>
                    <w:t>)(1) </w:t>
                  </w:r>
                  <w:r>
                    <w:rPr>
                      <w:sz w:val="16"/>
                    </w:rPr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71944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2019-02-20T05:54:27Z</dcterms:created>
  <dcterms:modified xsi:type="dcterms:W3CDTF">2019-02-20T05:54:27Z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2015-09-10T00:00:00Z</vt:filetime>
  </property>
  <property fmtid="{D5CDD505-2E9C-101B-9397-08002B2CF9AE}" pid="3" name="LastSaved">
    <vt:filetime>2019-02-20T00:00:00Z</vt:filetime>
  </property>
</Properties>
</file>